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2B8" w:rsidRDefault="00D965D8"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tab/>
      </w:r>
      <w:r>
        <w:tab/>
      </w:r>
      <w:r>
        <w:tab/>
      </w: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t>Student’s Name</w:t>
      </w: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t>Institutional Affiliation</w:t>
      </w:r>
    </w:p>
    <w:p w:rsidR="00D31383" w:rsidRDefault="00D31383" w:rsidP="00D3138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t>Date</w:t>
      </w: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472B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D472B8" w:rsidRDefault="00D965D8" w:rsidP="00D472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t xml:space="preserve">The </w:t>
      </w:r>
      <w:r w:rsidR="00D472B8">
        <w:t>U.S</w:t>
      </w:r>
      <w:r w:rsidR="007664B6">
        <w:t xml:space="preserve"> Concentration Camps</w:t>
      </w:r>
    </w:p>
    <w:p w:rsidR="00CE28CD" w:rsidRPr="00F71DA7" w:rsidRDefault="00287F0F"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rPr>
          <w:lang w:val="en-GB"/>
        </w:rPr>
      </w:pPr>
      <w:r w:rsidRPr="00F71DA7">
        <w:t xml:space="preserve"> </w:t>
      </w:r>
      <w:r w:rsidR="003C205F" w:rsidRPr="00F71DA7">
        <w:tab/>
      </w:r>
      <w:r w:rsidRPr="00F71DA7">
        <w:t xml:space="preserve">Currently, the American media fraternity has engaged in a fierce debate over the way to refer </w:t>
      </w:r>
      <w:r w:rsidR="003C205F" w:rsidRPr="00F71DA7">
        <w:t>to the facilities run by the US</w:t>
      </w:r>
      <w:r w:rsidRPr="00F71DA7">
        <w:t xml:space="preserve"> </w:t>
      </w:r>
      <w:r w:rsidR="003C205F" w:rsidRPr="00F71DA7">
        <w:t>Government at</w:t>
      </w:r>
      <w:r w:rsidRPr="00F71DA7">
        <w:t xml:space="preserve"> the border</w:t>
      </w:r>
      <w:r w:rsidR="003C205F" w:rsidRPr="00F71DA7">
        <w:t xml:space="preserve"> and used to detain illegal immigrants from Central America. The detainees either seek refuge</w:t>
      </w:r>
      <w:r w:rsidR="00CB11C5">
        <w:t xml:space="preserve"> </w:t>
      </w:r>
      <w:r w:rsidR="003C205F" w:rsidRPr="00F71DA7">
        <w:t>while some get arrested while crossing the U.S central border without proper travelling documents.</w:t>
      </w:r>
      <w:r w:rsidR="00915F2F" w:rsidRPr="00F71DA7">
        <w:t xml:space="preserve">  Some of the media personalities refer to these </w:t>
      </w:r>
      <w:proofErr w:type="spellStart"/>
      <w:r w:rsidR="006B257A" w:rsidRPr="00F71DA7">
        <w:t>cent</w:t>
      </w:r>
      <w:r w:rsidR="0072458F">
        <w:t>re</w:t>
      </w:r>
      <w:r w:rsidR="006B257A" w:rsidRPr="00F71DA7">
        <w:t>s</w:t>
      </w:r>
      <w:proofErr w:type="spellEnd"/>
      <w:r w:rsidR="00915F2F" w:rsidRPr="00F71DA7">
        <w:t xml:space="preserve"> manned </w:t>
      </w:r>
      <w:r w:rsidR="006B257A" w:rsidRPr="00F71DA7">
        <w:t>by</w:t>
      </w:r>
      <w:r w:rsidR="006B257A" w:rsidRPr="00F71DA7">
        <w:rPr>
          <w:lang w:val="en-GB"/>
        </w:rPr>
        <w:t xml:space="preserve"> the </w:t>
      </w:r>
      <w:r w:rsidR="006B257A" w:rsidRPr="00F71DA7">
        <w:rPr>
          <w:iCs/>
          <w:lang w:val="en-GB"/>
        </w:rPr>
        <w:t>Immigration</w:t>
      </w:r>
      <w:r w:rsidR="006B257A" w:rsidRPr="00F71DA7">
        <w:rPr>
          <w:lang w:val="en-GB"/>
        </w:rPr>
        <w:t> and Customs Enforcement (</w:t>
      </w:r>
      <w:r w:rsidR="006B257A" w:rsidRPr="00F71DA7">
        <w:rPr>
          <w:iCs/>
          <w:lang w:val="en-GB"/>
        </w:rPr>
        <w:t>ICE)</w:t>
      </w:r>
      <w:r w:rsidR="006B257A" w:rsidRPr="00F71DA7">
        <w:t xml:space="preserve"> </w:t>
      </w:r>
      <w:r w:rsidR="006B257A" w:rsidRPr="00F71DA7">
        <w:rPr>
          <w:lang w:val="en-GB"/>
        </w:rPr>
        <w:t>Customs and Border Protection (CBP</w:t>
      </w:r>
      <w:r w:rsidR="00CC21ED" w:rsidRPr="00F71DA7">
        <w:rPr>
          <w:lang w:val="en-GB"/>
        </w:rPr>
        <w:t>) as concentration centres. Technically, concentration camps</w:t>
      </w:r>
      <w:r w:rsidR="008F781A" w:rsidRPr="00F71DA7">
        <w:rPr>
          <w:lang w:val="en-GB"/>
        </w:rPr>
        <w:t xml:space="preserve"> are enclosed places where people are confined or detained under severe conditions without regarding legal norms of imprisonment or arrest, which are tolerable in a constitutional democracy. </w:t>
      </w:r>
      <w:r w:rsidR="00746764" w:rsidRPr="00F71DA7">
        <w:rPr>
          <w:lang w:val="en-GB"/>
        </w:rPr>
        <w:t xml:space="preserve"> The</w:t>
      </w:r>
      <w:r w:rsidR="00CC74B9" w:rsidRPr="00F71DA7">
        <w:rPr>
          <w:lang w:val="en-GB"/>
        </w:rPr>
        <w:t xml:space="preserve"> </w:t>
      </w:r>
      <w:r w:rsidR="00CE28CD" w:rsidRPr="00F71DA7">
        <w:rPr>
          <w:lang w:val="en-GB"/>
        </w:rPr>
        <w:t>U.S government should</w:t>
      </w:r>
      <w:r w:rsidR="00030E88">
        <w:rPr>
          <w:lang w:val="en-GB"/>
        </w:rPr>
        <w:t xml:space="preserve"> speedily</w:t>
      </w:r>
      <w:r w:rsidR="00CE28CD" w:rsidRPr="00F71DA7">
        <w:rPr>
          <w:lang w:val="en-GB"/>
        </w:rPr>
        <w:t xml:space="preserve"> abolish concentration camps in its</w:t>
      </w:r>
      <w:r w:rsidR="00CC74B9" w:rsidRPr="00F71DA7">
        <w:rPr>
          <w:lang w:val="en-GB"/>
        </w:rPr>
        <w:t xml:space="preserve"> border</w:t>
      </w:r>
      <w:r w:rsidR="00CE28CD" w:rsidRPr="00F71DA7">
        <w:rPr>
          <w:lang w:val="en-GB"/>
        </w:rPr>
        <w:t>s</w:t>
      </w:r>
      <w:r w:rsidR="00024F0E" w:rsidRPr="00F71DA7">
        <w:rPr>
          <w:lang w:val="en-GB"/>
        </w:rPr>
        <w:t>,</w:t>
      </w:r>
      <w:r w:rsidR="00CC74B9" w:rsidRPr="00F71DA7">
        <w:rPr>
          <w:lang w:val="en-GB"/>
        </w:rPr>
        <w:t xml:space="preserve"> where Central American immigrants</w:t>
      </w:r>
      <w:r w:rsidR="00746764" w:rsidRPr="00F71DA7">
        <w:rPr>
          <w:lang w:val="en-GB"/>
        </w:rPr>
        <w:t xml:space="preserve"> are</w:t>
      </w:r>
      <w:r w:rsidR="00024F0E" w:rsidRPr="00F71DA7">
        <w:rPr>
          <w:lang w:val="en-GB"/>
        </w:rPr>
        <w:t xml:space="preserve"> </w:t>
      </w:r>
      <w:r w:rsidR="00CE28CD" w:rsidRPr="00F71DA7">
        <w:rPr>
          <w:lang w:val="en-GB"/>
        </w:rPr>
        <w:t xml:space="preserve">detained and </w:t>
      </w:r>
      <w:r w:rsidR="00024F0E" w:rsidRPr="00F71DA7">
        <w:rPr>
          <w:lang w:val="en-GB"/>
        </w:rPr>
        <w:t>subjected to severe, inhumane</w:t>
      </w:r>
      <w:r w:rsidR="00CC74B9" w:rsidRPr="00F71DA7">
        <w:rPr>
          <w:lang w:val="en-GB"/>
        </w:rPr>
        <w:t xml:space="preserve"> conditions </w:t>
      </w:r>
      <w:r w:rsidR="00CE28CD" w:rsidRPr="00F71DA7">
        <w:rPr>
          <w:lang w:val="en-GB"/>
        </w:rPr>
        <w:t>without tr</w:t>
      </w:r>
      <w:r w:rsidR="0072458F">
        <w:rPr>
          <w:lang w:val="en-GB"/>
        </w:rPr>
        <w:t>ying</w:t>
      </w:r>
      <w:r w:rsidR="00CE28CD" w:rsidRPr="00F71DA7">
        <w:rPr>
          <w:lang w:val="en-GB"/>
        </w:rPr>
        <w:t xml:space="preserve"> to restore their human dignity and grant them right to life, proper living standards, and liberty</w:t>
      </w:r>
    </w:p>
    <w:p w:rsidR="00CE28CD" w:rsidRPr="00F71DA7" w:rsidRDefault="00253AAC"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firstLine="720"/>
        <w:rPr>
          <w:lang w:val="en-GB"/>
        </w:rPr>
      </w:pPr>
      <w:r>
        <w:rPr>
          <w:lang w:val="en-GB"/>
        </w:rPr>
        <w:t>I agree with</w:t>
      </w:r>
      <w:r w:rsidR="00505D13">
        <w:rPr>
          <w:lang w:val="en-GB"/>
        </w:rPr>
        <w:t xml:space="preserve"> </w:t>
      </w:r>
      <w:r w:rsidR="008308AD" w:rsidRPr="00F71DA7">
        <w:rPr>
          <w:lang w:val="en-GB"/>
        </w:rPr>
        <w:t>Jong (2019)</w:t>
      </w:r>
      <w:r>
        <w:rPr>
          <w:lang w:val="en-GB"/>
        </w:rPr>
        <w:t xml:space="preserve"> when he say</w:t>
      </w:r>
      <w:r w:rsidR="0072458F">
        <w:rPr>
          <w:lang w:val="en-GB"/>
        </w:rPr>
        <w:t>s</w:t>
      </w:r>
      <w:r>
        <w:rPr>
          <w:lang w:val="en-GB"/>
        </w:rPr>
        <w:t xml:space="preserve"> </w:t>
      </w:r>
      <w:r w:rsidR="008308AD" w:rsidRPr="00F71DA7">
        <w:rPr>
          <w:lang w:val="en-GB"/>
        </w:rPr>
        <w:t xml:space="preserve">the border facilities used by the ICE and </w:t>
      </w:r>
      <w:r w:rsidR="00CC4E75" w:rsidRPr="00F71DA7">
        <w:rPr>
          <w:lang w:val="en-GB"/>
        </w:rPr>
        <w:t>CBP subjects thousands of children to inhumane conditions</w:t>
      </w:r>
      <w:r>
        <w:rPr>
          <w:lang w:val="en-GB"/>
        </w:rPr>
        <w:t xml:space="preserve"> because t</w:t>
      </w:r>
      <w:r w:rsidR="00CC4E75" w:rsidRPr="00F71DA7">
        <w:rPr>
          <w:lang w:val="en-GB"/>
        </w:rPr>
        <w:t>he children are kept in the facilities without their consent and denied basic amenities like clothing, beds and medication. In my opinion, the facilities are typical examples of concentration camps if we have to go with its definition.</w:t>
      </w:r>
      <w:r w:rsidR="006E3E6C" w:rsidRPr="00F71DA7">
        <w:rPr>
          <w:lang w:val="en-GB"/>
        </w:rPr>
        <w:t xml:space="preserve"> Usually, concentration</w:t>
      </w:r>
      <w:r w:rsidR="00CC4E75" w:rsidRPr="00F71DA7">
        <w:rPr>
          <w:lang w:val="en-GB"/>
        </w:rPr>
        <w:t xml:space="preserve"> camps are made to</w:t>
      </w:r>
      <w:r w:rsidR="006E3E6C" w:rsidRPr="00F71DA7">
        <w:rPr>
          <w:lang w:val="en-GB"/>
        </w:rPr>
        <w:t xml:space="preserve"> forcefully</w:t>
      </w:r>
      <w:r w:rsidR="00CC4E75" w:rsidRPr="00F71DA7">
        <w:rPr>
          <w:lang w:val="en-GB"/>
        </w:rPr>
        <w:t xml:space="preserve"> </w:t>
      </w:r>
      <w:r w:rsidR="006E3E6C" w:rsidRPr="00F71DA7">
        <w:rPr>
          <w:lang w:val="en-GB"/>
        </w:rPr>
        <w:t xml:space="preserve">subject many </w:t>
      </w:r>
      <w:r w:rsidR="00CC4E75" w:rsidRPr="00F71DA7">
        <w:rPr>
          <w:lang w:val="en-GB"/>
        </w:rPr>
        <w:t>people to inhumane conditions deliberately.</w:t>
      </w:r>
      <w:r w:rsidR="006E3E6C" w:rsidRPr="00F71DA7">
        <w:rPr>
          <w:lang w:val="en-GB"/>
        </w:rPr>
        <w:t xml:space="preserve"> Firstly, the immigrant</w:t>
      </w:r>
      <w:r w:rsidR="00CC4E75" w:rsidRPr="00F71DA7">
        <w:rPr>
          <w:lang w:val="en-GB"/>
        </w:rPr>
        <w:t xml:space="preserve"> children are taken in without the consent of their own or their parents. Secondly, they are neither fed nor given medication and a decent place to sleep </w:t>
      </w:r>
      <w:r w:rsidR="0072458F">
        <w:rPr>
          <w:lang w:val="en-GB"/>
        </w:rPr>
        <w:t>unti</w:t>
      </w:r>
      <w:r w:rsidR="00CC4E75" w:rsidRPr="00F71DA7">
        <w:rPr>
          <w:lang w:val="en-GB"/>
        </w:rPr>
        <w:t xml:space="preserve">l they end up dying. The U.S </w:t>
      </w:r>
      <w:r w:rsidR="006E3E6C" w:rsidRPr="00F71DA7">
        <w:rPr>
          <w:lang w:val="en-GB"/>
        </w:rPr>
        <w:t>government seems</w:t>
      </w:r>
      <w:r w:rsidR="00CC4E75" w:rsidRPr="00F71DA7">
        <w:rPr>
          <w:lang w:val="en-GB"/>
        </w:rPr>
        <w:t xml:space="preserve"> to </w:t>
      </w:r>
      <w:r w:rsidR="006E3E6C" w:rsidRPr="00F71DA7">
        <w:rPr>
          <w:lang w:val="en-GB"/>
        </w:rPr>
        <w:t>be one</w:t>
      </w:r>
      <w:r w:rsidR="00CC4E75" w:rsidRPr="00F71DA7">
        <w:rPr>
          <w:lang w:val="en-GB"/>
        </w:rPr>
        <w:t xml:space="preserve"> of the </w:t>
      </w:r>
      <w:r w:rsidR="006E3E6C" w:rsidRPr="00F71DA7">
        <w:rPr>
          <w:lang w:val="en-GB"/>
        </w:rPr>
        <w:t xml:space="preserve">fiercest champions of human rights, ironically the conditions the illegal immigrants are subjected </w:t>
      </w:r>
      <w:r w:rsidR="006E3E6C" w:rsidRPr="00F71DA7">
        <w:rPr>
          <w:lang w:val="en-GB"/>
        </w:rPr>
        <w:lastRenderedPageBreak/>
        <w:t xml:space="preserve">to shows it’s not committed to the rule of law. </w:t>
      </w:r>
      <w:r w:rsidR="00F71DA7" w:rsidRPr="00F71DA7">
        <w:rPr>
          <w:lang w:val="en-GB"/>
        </w:rPr>
        <w:t xml:space="preserve">To paint a clear picture </w:t>
      </w:r>
      <w:r>
        <w:rPr>
          <w:lang w:val="en-GB"/>
        </w:rPr>
        <w:t xml:space="preserve">of </w:t>
      </w:r>
      <w:r w:rsidRPr="00F71DA7">
        <w:rPr>
          <w:lang w:val="en-GB"/>
        </w:rPr>
        <w:t>the</w:t>
      </w:r>
      <w:r w:rsidR="00F71DA7" w:rsidRPr="00F71DA7">
        <w:rPr>
          <w:lang w:val="en-GB"/>
        </w:rPr>
        <w:t xml:space="preserve"> facilities to be concentration camps. I bring forth the quote of </w:t>
      </w:r>
      <w:r w:rsidR="00F71DA7">
        <w:rPr>
          <w:lang w:val="en-GB"/>
        </w:rPr>
        <w:t>Jong (2019), describing the situation in the camps.</w:t>
      </w:r>
      <w:r>
        <w:rPr>
          <w:lang w:val="en-GB"/>
        </w:rPr>
        <w:t xml:space="preserve"> In </w:t>
      </w:r>
      <w:r w:rsidR="00BF7CCD">
        <w:rPr>
          <w:lang w:val="en-GB"/>
        </w:rPr>
        <w:t>his quote</w:t>
      </w:r>
      <w:r w:rsidR="0072458F">
        <w:rPr>
          <w:lang w:val="en-GB"/>
        </w:rPr>
        <w:t>,</w:t>
      </w:r>
      <w:r w:rsidR="00BF7CCD">
        <w:rPr>
          <w:lang w:val="en-GB"/>
        </w:rPr>
        <w:t xml:space="preserve"> he</w:t>
      </w:r>
      <w:r>
        <w:rPr>
          <w:lang w:val="en-GB"/>
        </w:rPr>
        <w:t xml:space="preserve"> says</w:t>
      </w:r>
      <w:r w:rsidR="00BF7CCD">
        <w:rPr>
          <w:lang w:val="en-GB"/>
        </w:rPr>
        <w:t>,</w:t>
      </w:r>
      <w:r w:rsidR="0081223E" w:rsidRPr="00F71DA7">
        <w:rPr>
          <w:color w:val="000000"/>
        </w:rPr>
        <w:t xml:space="preserve"> </w:t>
      </w:r>
      <w:r w:rsidR="008308AD" w:rsidRPr="00F71DA7">
        <w:rPr>
          <w:color w:val="000000"/>
        </w:rPr>
        <w:t>“An overwhelming number of children who</w:t>
      </w:r>
      <w:r w:rsidR="00AB19CE">
        <w:rPr>
          <w:color w:val="000000"/>
        </w:rPr>
        <w:t>m</w:t>
      </w:r>
      <w:r w:rsidR="008308AD" w:rsidRPr="00F71DA7">
        <w:rPr>
          <w:color w:val="000000"/>
        </w:rPr>
        <w:t xml:space="preserve"> I interviewed had not had an </w:t>
      </w:r>
      <w:r w:rsidR="00F71DA7" w:rsidRPr="00F71DA7">
        <w:rPr>
          <w:color w:val="000000"/>
        </w:rPr>
        <w:t>opportunity for a stable shower or</w:t>
      </w:r>
      <w:r w:rsidR="008308AD" w:rsidRPr="00F71DA7">
        <w:rPr>
          <w:color w:val="000000"/>
        </w:rPr>
        <w:t xml:space="preserve"> bath</w:t>
      </w:r>
      <w:r w:rsidR="00AB19CE">
        <w:rPr>
          <w:color w:val="000000"/>
        </w:rPr>
        <w:t>, since crossing the border for days or weeks earlier.</w:t>
      </w:r>
      <w:r w:rsidR="00AB19CE" w:rsidRPr="00F71DA7">
        <w:rPr>
          <w:color w:val="000000"/>
        </w:rPr>
        <w:t xml:space="preserve"> They</w:t>
      </w:r>
      <w:r w:rsidR="008308AD" w:rsidRPr="00F71DA7">
        <w:rPr>
          <w:color w:val="000000"/>
        </w:rPr>
        <w:t xml:space="preserve"> were wearing the same cloth</w:t>
      </w:r>
      <w:r w:rsidR="00AB19CE">
        <w:rPr>
          <w:color w:val="000000"/>
        </w:rPr>
        <w:t xml:space="preserve">ing </w:t>
      </w:r>
      <w:r w:rsidR="00F71DA7" w:rsidRPr="00F71DA7">
        <w:rPr>
          <w:color w:val="000000"/>
        </w:rPr>
        <w:t xml:space="preserve">they </w:t>
      </w:r>
      <w:r w:rsidR="008308AD" w:rsidRPr="00F71DA7">
        <w:rPr>
          <w:color w:val="000000"/>
        </w:rPr>
        <w:t xml:space="preserve">had crossed the border in. Their clothing was covered in bodily </w:t>
      </w:r>
      <w:r w:rsidR="00F71DA7" w:rsidRPr="00F71DA7">
        <w:rPr>
          <w:color w:val="000000"/>
        </w:rPr>
        <w:t>fluids</w:t>
      </w:r>
      <w:r w:rsidR="008308AD" w:rsidRPr="00F71DA7">
        <w:rPr>
          <w:color w:val="000000"/>
        </w:rPr>
        <w:t>, incl</w:t>
      </w:r>
      <w:r w:rsidR="00F71DA7" w:rsidRPr="00F71DA7">
        <w:rPr>
          <w:color w:val="000000"/>
        </w:rPr>
        <w:t xml:space="preserve">uding urine and breast milk for </w:t>
      </w:r>
      <w:r w:rsidR="008308AD" w:rsidRPr="00F71DA7">
        <w:rPr>
          <w:color w:val="000000"/>
        </w:rPr>
        <w:t>teen</w:t>
      </w:r>
      <w:r w:rsidR="00F71DA7" w:rsidRPr="00F71DA7">
        <w:rPr>
          <w:color w:val="000000"/>
        </w:rPr>
        <w:t>age moms who are breastfeeding. Nearly</w:t>
      </w:r>
      <w:r w:rsidR="008308AD" w:rsidRPr="00F71DA7">
        <w:rPr>
          <w:color w:val="000000"/>
        </w:rPr>
        <w:t xml:space="preserve"> every child I spoke with said that they were hungry because they’re being given </w:t>
      </w:r>
      <w:r w:rsidR="00F71DA7" w:rsidRPr="00F71DA7">
        <w:rPr>
          <w:color w:val="000000"/>
        </w:rPr>
        <w:t>insufficient food. The</w:t>
      </w:r>
      <w:r w:rsidR="008308AD" w:rsidRPr="00F71DA7">
        <w:rPr>
          <w:color w:val="000000"/>
        </w:rPr>
        <w:t xml:space="preserve"> food at Clint is rationed on trays. Everyone gets an identical tray regardless of if you’</w:t>
      </w:r>
      <w:r w:rsidR="00F71DA7" w:rsidRPr="00F71DA7">
        <w:rPr>
          <w:color w:val="000000"/>
        </w:rPr>
        <w:t>re a 1-year-old, or</w:t>
      </w:r>
      <w:r w:rsidR="008308AD" w:rsidRPr="00F71DA7">
        <w:rPr>
          <w:color w:val="000000"/>
        </w:rPr>
        <w:t xml:space="preserve"> you’re a 17-year-old or a breastfeeding teenage mother who has high</w:t>
      </w:r>
      <w:r w:rsidR="00F71DA7" w:rsidRPr="00F71DA7">
        <w:rPr>
          <w:color w:val="000000"/>
        </w:rPr>
        <w:t>er caloric needs. The same food is</w:t>
      </w:r>
      <w:r w:rsidR="008308AD" w:rsidRPr="00F71DA7">
        <w:rPr>
          <w:color w:val="000000"/>
        </w:rPr>
        <w:t xml:space="preserve"> served every single day, and none of the children receive</w:t>
      </w:r>
      <w:r w:rsidR="0072458F">
        <w:rPr>
          <w:color w:val="000000"/>
        </w:rPr>
        <w:t>s</w:t>
      </w:r>
      <w:r w:rsidR="008308AD" w:rsidRPr="00F71DA7">
        <w:rPr>
          <w:color w:val="000000"/>
        </w:rPr>
        <w:t xml:space="preserve"> any fruit and vegetables or any milk.”</w:t>
      </w:r>
    </w:p>
    <w:p w:rsidR="00275746" w:rsidRPr="00F71DA7" w:rsidRDefault="00253AAC"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firstLine="720"/>
        <w:rPr>
          <w:lang w:val="en-GB"/>
        </w:rPr>
      </w:pPr>
      <w:r>
        <w:t>Though</w:t>
      </w:r>
      <w:r w:rsidR="000406C2">
        <w:t>,</w:t>
      </w:r>
      <w:r>
        <w:t xml:space="preserve">  I concede the Central </w:t>
      </w:r>
      <w:r w:rsidR="00C54E5D">
        <w:t>Americans passing the U.S borders without following proper travelling documents break the Federal government</w:t>
      </w:r>
      <w:r w:rsidR="0072458F">
        <w:t>'</w:t>
      </w:r>
      <w:r w:rsidR="00C54E5D">
        <w:t>s immigration laws., I still insist they have a right to be tried fairly in the U.S court of law</w:t>
      </w:r>
      <w:r w:rsidR="002D3E51">
        <w:t xml:space="preserve"> and be given opportunity to defend themselves as international law dictates. Further, I insist their fundamental rights must be protected, since they are still human beings as Amnesty international (n), asserts.</w:t>
      </w:r>
      <w:r w:rsidR="00262B00">
        <w:t xml:space="preserve"> All Americans, regardless of the kind of suit they face undergo fair </w:t>
      </w:r>
      <w:r w:rsidR="00275746">
        <w:t>trial (Amnesty International</w:t>
      </w:r>
      <w:r w:rsidR="00262B00">
        <w:t>)</w:t>
      </w:r>
      <w:r w:rsidR="00275746">
        <w:t>.</w:t>
      </w:r>
      <w:r w:rsidR="00275746" w:rsidRPr="00275746">
        <w:rPr>
          <w:lang w:val="en-GB"/>
        </w:rPr>
        <w:t xml:space="preserve"> </w:t>
      </w:r>
      <w:r w:rsidR="00275746">
        <w:rPr>
          <w:lang w:val="en-GB"/>
        </w:rPr>
        <w:t xml:space="preserve"> On the contrary, </w:t>
      </w:r>
      <w:r w:rsidR="00275746" w:rsidRPr="00F71DA7">
        <w:rPr>
          <w:lang w:val="en-GB"/>
        </w:rPr>
        <w:t>t</w:t>
      </w:r>
      <w:r w:rsidR="00275746">
        <w:rPr>
          <w:lang w:val="en-GB"/>
        </w:rPr>
        <w:t>he immigrants are treated like</w:t>
      </w:r>
      <w:r w:rsidR="00275746" w:rsidRPr="00F71DA7">
        <w:rPr>
          <w:lang w:val="en-GB"/>
        </w:rPr>
        <w:t xml:space="preserve"> criminals</w:t>
      </w:r>
      <w:r w:rsidR="0072458F">
        <w:rPr>
          <w:lang w:val="en-GB"/>
        </w:rPr>
        <w:t>,</w:t>
      </w:r>
      <w:r w:rsidR="00275746" w:rsidRPr="00F71DA7">
        <w:rPr>
          <w:lang w:val="en-GB"/>
        </w:rPr>
        <w:t xml:space="preserve"> and that’s a typical feature </w:t>
      </w:r>
      <w:r w:rsidR="00275746">
        <w:rPr>
          <w:lang w:val="en-GB"/>
        </w:rPr>
        <w:t xml:space="preserve">of </w:t>
      </w:r>
      <w:r w:rsidR="00275746" w:rsidRPr="00F71DA7">
        <w:rPr>
          <w:lang w:val="en-GB"/>
        </w:rPr>
        <w:t>concentration camp</w:t>
      </w:r>
      <w:r w:rsidR="00275746">
        <w:rPr>
          <w:lang w:val="en-GB"/>
        </w:rPr>
        <w:t>s</w:t>
      </w:r>
      <w:r w:rsidR="00275746" w:rsidRPr="00F71DA7">
        <w:rPr>
          <w:lang w:val="en-GB"/>
        </w:rPr>
        <w:t>.</w:t>
      </w:r>
      <w:r w:rsidR="00275746">
        <w:rPr>
          <w:lang w:val="en-GB"/>
        </w:rPr>
        <w:t xml:space="preserve"> </w:t>
      </w:r>
      <w:r w:rsidR="00275746" w:rsidRPr="00F71DA7">
        <w:rPr>
          <w:lang w:val="en-GB"/>
        </w:rPr>
        <w:t xml:space="preserve"> The jury can grant the accused bail. However, the government do not </w:t>
      </w:r>
      <w:r w:rsidR="008B127E">
        <w:rPr>
          <w:lang w:val="en-GB"/>
        </w:rPr>
        <w:t xml:space="preserve">institute </w:t>
      </w:r>
      <w:r w:rsidR="008B127E" w:rsidRPr="00F71DA7">
        <w:rPr>
          <w:lang w:val="en-GB"/>
        </w:rPr>
        <w:t>civil</w:t>
      </w:r>
      <w:r w:rsidR="00275746" w:rsidRPr="00F71DA7">
        <w:rPr>
          <w:lang w:val="en-GB"/>
        </w:rPr>
        <w:t xml:space="preserve"> suit</w:t>
      </w:r>
      <w:r w:rsidR="008B127E">
        <w:rPr>
          <w:lang w:val="en-GB"/>
        </w:rPr>
        <w:t>s against the accused</w:t>
      </w:r>
      <w:r w:rsidR="00275746" w:rsidRPr="00F71DA7">
        <w:rPr>
          <w:lang w:val="en-GB"/>
        </w:rPr>
        <w:t>, but instead subject them to the conditions like the courts have judged and sentenced them.</w:t>
      </w:r>
    </w:p>
    <w:p w:rsidR="00AB19CE" w:rsidRPr="00364B88" w:rsidRDefault="00F10C3D"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firstLine="720"/>
        <w:rPr>
          <w:rFonts w:eastAsia="Times New Roman"/>
          <w:bdr w:val="none" w:sz="0" w:space="0" w:color="auto"/>
        </w:rPr>
      </w:pPr>
      <w:r>
        <w:rPr>
          <w:lang w:val="en-GB"/>
        </w:rPr>
        <w:t>I agree with</w:t>
      </w:r>
      <w:r w:rsidRPr="00F10C3D">
        <w:rPr>
          <w:rFonts w:eastAsia="Times New Roman"/>
          <w:bdr w:val="none" w:sz="0" w:space="0" w:color="auto"/>
        </w:rPr>
        <w:t xml:space="preserve"> </w:t>
      </w:r>
      <w:r w:rsidRPr="006F7358">
        <w:rPr>
          <w:rFonts w:eastAsia="Times New Roman"/>
          <w:bdr w:val="none" w:sz="0" w:space="0" w:color="auto"/>
        </w:rPr>
        <w:t>Ocasio-Cortez</w:t>
      </w:r>
      <w:r>
        <w:rPr>
          <w:rFonts w:eastAsia="Times New Roman"/>
          <w:bdr w:val="none" w:sz="0" w:space="0" w:color="auto"/>
        </w:rPr>
        <w:t xml:space="preserve"> remarks that </w:t>
      </w:r>
      <w:r w:rsidRPr="00505D13">
        <w:rPr>
          <w:lang w:val="en-GB"/>
        </w:rPr>
        <w:t>“</w:t>
      </w:r>
      <w:r w:rsidRPr="006F7358">
        <w:rPr>
          <w:rFonts w:eastAsia="Times New Roman"/>
          <w:bdr w:val="none" w:sz="0" w:space="0" w:color="auto"/>
        </w:rPr>
        <w:t>The U.S. is running concentration camps on our southern border, an</w:t>
      </w:r>
      <w:r>
        <w:rPr>
          <w:rFonts w:eastAsia="Times New Roman"/>
          <w:bdr w:val="none" w:sz="0" w:space="0" w:color="auto"/>
        </w:rPr>
        <w:t>d that is exactly what they are.</w:t>
      </w:r>
      <w:r w:rsidRPr="006F7358">
        <w:rPr>
          <w:rFonts w:eastAsia="Times New Roman"/>
          <w:bdr w:val="none" w:sz="0" w:space="0" w:color="auto"/>
        </w:rPr>
        <w:t>” “If th</w:t>
      </w:r>
      <w:r>
        <w:rPr>
          <w:rFonts w:eastAsia="Times New Roman"/>
          <w:bdr w:val="none" w:sz="0" w:space="0" w:color="auto"/>
        </w:rPr>
        <w:t xml:space="preserve">at doesn’t bother you, </w:t>
      </w:r>
      <w:r w:rsidRPr="006F7358">
        <w:rPr>
          <w:rFonts w:eastAsia="Times New Roman"/>
          <w:bdr w:val="none" w:sz="0" w:space="0" w:color="auto"/>
        </w:rPr>
        <w:t xml:space="preserve">I want to talk to </w:t>
      </w:r>
      <w:r w:rsidRPr="006F7358">
        <w:rPr>
          <w:rFonts w:eastAsia="Times New Roman"/>
          <w:bdr w:val="none" w:sz="0" w:space="0" w:color="auto"/>
        </w:rPr>
        <w:lastRenderedPageBreak/>
        <w:t>the people that are concerned enough with humanity to say that ‘never again’ means something.”</w:t>
      </w:r>
      <w:r>
        <w:rPr>
          <w:rFonts w:eastAsia="Times New Roman"/>
          <w:bdr w:val="none" w:sz="0" w:space="0" w:color="auto"/>
        </w:rPr>
        <w:t xml:space="preserve"> I </w:t>
      </w:r>
      <w:r>
        <w:rPr>
          <w:lang w:val="en-GB"/>
        </w:rPr>
        <w:t>will</w:t>
      </w:r>
      <w:r w:rsidR="00505D13" w:rsidRPr="00505D13">
        <w:rPr>
          <w:lang w:val="en-GB"/>
        </w:rPr>
        <w:t xml:space="preserve"> make the additional point that</w:t>
      </w:r>
      <w:r w:rsidR="00511052">
        <w:rPr>
          <w:lang w:val="en-GB"/>
        </w:rPr>
        <w:t xml:space="preserve"> the immigrants are not only detained without trial but are killed and brutali</w:t>
      </w:r>
      <w:r w:rsidR="0072458F">
        <w:rPr>
          <w:lang w:val="en-GB"/>
        </w:rPr>
        <w:t>s</w:t>
      </w:r>
      <w:r w:rsidR="00511052">
        <w:rPr>
          <w:lang w:val="en-GB"/>
        </w:rPr>
        <w:t>ed</w:t>
      </w:r>
      <w:r w:rsidR="00E01487">
        <w:rPr>
          <w:lang w:val="en-GB"/>
        </w:rPr>
        <w:t xml:space="preserve"> a</w:t>
      </w:r>
      <w:r w:rsidR="00511052">
        <w:rPr>
          <w:lang w:val="en-GB"/>
        </w:rPr>
        <w:t>s well.</w:t>
      </w:r>
      <w:r w:rsidR="00203AB7">
        <w:rPr>
          <w:lang w:val="en-GB"/>
        </w:rPr>
        <w:t xml:space="preserve"> The kind of treatment these immigration detainees undergo is comparable to the Jews experience in the hands of the Nazis. Though some people</w:t>
      </w:r>
      <w:r w:rsidR="00960417">
        <w:rPr>
          <w:lang w:val="en-GB"/>
        </w:rPr>
        <w:t xml:space="preserve"> critici</w:t>
      </w:r>
      <w:r w:rsidR="0072458F">
        <w:rPr>
          <w:lang w:val="en-GB"/>
        </w:rPr>
        <w:t>s</w:t>
      </w:r>
      <w:r w:rsidR="00960417">
        <w:rPr>
          <w:lang w:val="en-GB"/>
        </w:rPr>
        <w:t>e the</w:t>
      </w:r>
      <w:r w:rsidR="00203AB7">
        <w:rPr>
          <w:lang w:val="en-GB"/>
        </w:rPr>
        <w:t xml:space="preserve"> New York representative, mass detention of people in the camps is similar to the detention and killing of millions of Jews in the Holocaust.</w:t>
      </w:r>
    </w:p>
    <w:p w:rsidR="00364B28" w:rsidRDefault="0000286A" w:rsidP="00B11AB0">
      <w:pPr>
        <w:spacing w:line="480" w:lineRule="auto"/>
        <w:ind w:firstLine="720"/>
        <w:rPr>
          <w:rFonts w:eastAsia="Calibri"/>
          <w:bdr w:val="none" w:sz="0" w:space="0" w:color="auto"/>
        </w:rPr>
      </w:pPr>
      <w:r>
        <w:rPr>
          <w:rFonts w:eastAsia="Calibri"/>
          <w:bdr w:val="none" w:sz="0" w:space="0" w:color="auto"/>
          <w:lang w:val="en-GB"/>
        </w:rPr>
        <w:t xml:space="preserve"> The </w:t>
      </w:r>
      <w:r w:rsidR="00364B88">
        <w:t xml:space="preserve">U.S government has opened detention camps in its southern part. </w:t>
      </w:r>
      <w:r w:rsidR="000A1D59">
        <w:t>The immigrants like refugees and individuals without proper documentation are detained and subjected to cruel living conditions.  The government though the</w:t>
      </w:r>
      <w:r w:rsidR="000A1D59" w:rsidRPr="000A1D59">
        <w:rPr>
          <w:lang w:val="en-GB"/>
        </w:rPr>
        <w:t xml:space="preserve"> </w:t>
      </w:r>
      <w:r w:rsidR="000A1D59" w:rsidRPr="00F71DA7">
        <w:rPr>
          <w:iCs/>
          <w:lang w:val="en-GB"/>
        </w:rPr>
        <w:t>Immigration</w:t>
      </w:r>
      <w:r w:rsidR="000A1D59" w:rsidRPr="00F71DA7">
        <w:rPr>
          <w:lang w:val="en-GB"/>
        </w:rPr>
        <w:t> and Customs Enforcement (</w:t>
      </w:r>
      <w:r w:rsidR="000A1D59" w:rsidRPr="00F71DA7">
        <w:rPr>
          <w:iCs/>
          <w:lang w:val="en-GB"/>
        </w:rPr>
        <w:t>ICE)</w:t>
      </w:r>
      <w:r w:rsidR="000A1D59" w:rsidRPr="00F71DA7">
        <w:t xml:space="preserve"> </w:t>
      </w:r>
      <w:r w:rsidR="000A1D59" w:rsidRPr="00F71DA7">
        <w:rPr>
          <w:lang w:val="en-GB"/>
        </w:rPr>
        <w:t>Customs and Border Protection (CBP)</w:t>
      </w:r>
      <w:r w:rsidR="000A1D59">
        <w:rPr>
          <w:lang w:val="en-GB"/>
        </w:rPr>
        <w:t xml:space="preserve">  deny the migrants food,  proper shelter, medication</w:t>
      </w:r>
      <w:r w:rsidR="0072458F">
        <w:rPr>
          <w:lang w:val="en-GB"/>
        </w:rPr>
        <w:t>,</w:t>
      </w:r>
      <w:r w:rsidR="000A1D59">
        <w:rPr>
          <w:lang w:val="en-GB"/>
        </w:rPr>
        <w:t xml:space="preserve"> among other important social amenities.</w:t>
      </w:r>
      <w:r w:rsidR="006A4DD9">
        <w:rPr>
          <w:lang w:val="en-GB"/>
        </w:rPr>
        <w:t xml:space="preserve"> </w:t>
      </w:r>
      <w:r w:rsidR="000A1D59">
        <w:rPr>
          <w:lang w:val="en-GB"/>
        </w:rPr>
        <w:t xml:space="preserve"> </w:t>
      </w:r>
      <w:r w:rsidR="006A4DD9">
        <w:rPr>
          <w:lang w:val="en-GB"/>
        </w:rPr>
        <w:t>Many</w:t>
      </w:r>
      <w:r w:rsidR="000A1D59">
        <w:rPr>
          <w:lang w:val="en-GB"/>
        </w:rPr>
        <w:t xml:space="preserve"> suffer for months to years</w:t>
      </w:r>
      <w:r w:rsidR="0072458F">
        <w:rPr>
          <w:lang w:val="en-GB"/>
        </w:rPr>
        <w:t>,</w:t>
      </w:r>
      <w:r w:rsidR="000A1D59">
        <w:rPr>
          <w:lang w:val="en-GB"/>
        </w:rPr>
        <w:t xml:space="preserve"> and others die due to the brutality. </w:t>
      </w:r>
      <w:r w:rsidR="006A4DD9">
        <w:rPr>
          <w:lang w:val="en-GB"/>
        </w:rPr>
        <w:t>Despite having a well-established judicial system, the federal and state governments do not institute judicial proceedings against the accused.</w:t>
      </w:r>
      <w:r w:rsidR="00633F73">
        <w:rPr>
          <w:lang w:val="en-GB"/>
        </w:rPr>
        <w:t xml:space="preserve"> </w:t>
      </w:r>
      <w:r w:rsidR="001C25F4">
        <w:rPr>
          <w:lang w:val="en-GB"/>
        </w:rPr>
        <w:t>Consequently</w:t>
      </w:r>
      <w:r w:rsidR="00EC74E9">
        <w:rPr>
          <w:lang w:val="en-GB"/>
        </w:rPr>
        <w:t>,</w:t>
      </w:r>
      <w:r w:rsidR="00EC74E9" w:rsidRPr="001C25F4">
        <w:rPr>
          <w:rFonts w:eastAsia="Calibri"/>
          <w:bdr w:val="none" w:sz="0" w:space="0" w:color="auto"/>
        </w:rPr>
        <w:t xml:space="preserve"> the</w:t>
      </w:r>
      <w:r w:rsidR="001C25F4" w:rsidRPr="001C25F4">
        <w:rPr>
          <w:rFonts w:eastAsia="Calibri"/>
          <w:bdr w:val="none" w:sz="0" w:space="0" w:color="auto"/>
        </w:rPr>
        <w:t xml:space="preserve"> US </w:t>
      </w:r>
      <w:r w:rsidR="0072458F">
        <w:rPr>
          <w:rFonts w:eastAsia="Calibri"/>
          <w:bdr w:val="none" w:sz="0" w:space="0" w:color="auto"/>
        </w:rPr>
        <w:t>C</w:t>
      </w:r>
      <w:r w:rsidR="001C25F4" w:rsidRPr="001C25F4">
        <w:rPr>
          <w:rFonts w:eastAsia="Calibri"/>
          <w:bdr w:val="none" w:sz="0" w:space="0" w:color="auto"/>
        </w:rPr>
        <w:t>ongress</w:t>
      </w:r>
      <w:r w:rsidR="00EC74E9">
        <w:rPr>
          <w:rFonts w:eastAsia="Calibri"/>
          <w:bdr w:val="none" w:sz="0" w:space="0" w:color="auto"/>
        </w:rPr>
        <w:t xml:space="preserve"> should </w:t>
      </w:r>
      <w:r w:rsidR="001C25F4" w:rsidRPr="001C25F4">
        <w:rPr>
          <w:rFonts w:eastAsia="Calibri"/>
          <w:bdr w:val="none" w:sz="0" w:space="0" w:color="auto"/>
        </w:rPr>
        <w:t xml:space="preserve">enact legislation, which creates a presumption against </w:t>
      </w:r>
      <w:r w:rsidR="008C2806">
        <w:rPr>
          <w:rFonts w:eastAsia="Calibri"/>
          <w:bdr w:val="none" w:sz="0" w:space="0" w:color="auto"/>
        </w:rPr>
        <w:t>the</w:t>
      </w:r>
      <w:r w:rsidR="001C25F4" w:rsidRPr="001C25F4">
        <w:rPr>
          <w:rFonts w:eastAsia="Calibri"/>
          <w:bdr w:val="none" w:sz="0" w:space="0" w:color="auto"/>
        </w:rPr>
        <w:t xml:space="preserve"> brutal detention of immigrants and those who seek asylum</w:t>
      </w:r>
      <w:r w:rsidR="008C2806">
        <w:rPr>
          <w:rFonts w:eastAsia="Calibri"/>
          <w:bdr w:val="none" w:sz="0" w:space="0" w:color="auto"/>
        </w:rPr>
        <w:t xml:space="preserve"> in the country. Also</w:t>
      </w:r>
      <w:r w:rsidR="003944C8">
        <w:rPr>
          <w:rFonts w:eastAsia="Calibri"/>
          <w:bdr w:val="none" w:sz="0" w:space="0" w:color="auto"/>
        </w:rPr>
        <w:t>, the</w:t>
      </w:r>
      <w:r w:rsidR="008C2806">
        <w:rPr>
          <w:rFonts w:eastAsia="Calibri"/>
          <w:bdr w:val="none" w:sz="0" w:space="0" w:color="auto"/>
        </w:rPr>
        <w:t xml:space="preserve"> government</w:t>
      </w:r>
      <w:r w:rsidR="001C25F4" w:rsidRPr="001C25F4">
        <w:rPr>
          <w:rFonts w:eastAsia="Calibri"/>
          <w:bdr w:val="none" w:sz="0" w:space="0" w:color="auto"/>
        </w:rPr>
        <w:t xml:space="preserve"> should commit to using alternative measures, which are non-custodial. They include affordable bail terms, and reporting requirements. The terms of reporting should not be invasive, onerous or impossible to comply with. </w:t>
      </w:r>
    </w:p>
    <w:p w:rsidR="00455863" w:rsidRDefault="00364B28" w:rsidP="00B11AB0">
      <w:pPr>
        <w:spacing w:line="480" w:lineRule="auto"/>
        <w:ind w:firstLine="720"/>
        <w:rPr>
          <w:lang w:val="en-GB"/>
        </w:rPr>
      </w:pPr>
      <w:r>
        <w:rPr>
          <w:rFonts w:eastAsia="Calibri"/>
          <w:bdr w:val="none" w:sz="0" w:space="0" w:color="auto"/>
        </w:rPr>
        <w:t xml:space="preserve">In summary, </w:t>
      </w:r>
      <w:r w:rsidR="001C25F4" w:rsidRPr="001C25F4">
        <w:rPr>
          <w:rFonts w:eastAsia="Calibri"/>
          <w:bdr w:val="none" w:sz="0" w:space="0" w:color="auto"/>
        </w:rPr>
        <w:t>the U.S government ought to make sure that human rights, which are enforceable</w:t>
      </w:r>
      <w:r w:rsidR="0072458F">
        <w:rPr>
          <w:rFonts w:eastAsia="Calibri"/>
          <w:bdr w:val="none" w:sz="0" w:space="0" w:color="auto"/>
        </w:rPr>
        <w:t>,</w:t>
      </w:r>
      <w:r w:rsidR="001C25F4" w:rsidRPr="001C25F4">
        <w:rPr>
          <w:rFonts w:eastAsia="Calibri"/>
          <w:bdr w:val="none" w:sz="0" w:space="0" w:color="auto"/>
        </w:rPr>
        <w:t xml:space="preserve"> are present in all the facilities of detention. By adopting the policies, the Department of Homeland Security will have the capacity to an independent and effective application of migration laws.</w:t>
      </w:r>
      <w:r w:rsidR="0072458F">
        <w:rPr>
          <w:rFonts w:eastAsia="Calibri"/>
          <w:bdr w:val="none" w:sz="0" w:space="0" w:color="auto"/>
        </w:rPr>
        <w:t xml:space="preserve"> </w:t>
      </w:r>
      <w:r w:rsidR="000A1D59">
        <w:rPr>
          <w:lang w:val="en-GB"/>
        </w:rPr>
        <w:t>Therefore.</w:t>
      </w:r>
      <w:r w:rsidR="000A1D59" w:rsidRPr="000A1D59">
        <w:rPr>
          <w:lang w:val="en-GB"/>
        </w:rPr>
        <w:t xml:space="preserve"> </w:t>
      </w:r>
      <w:r w:rsidR="000A1D59" w:rsidRPr="00F71DA7">
        <w:rPr>
          <w:lang w:val="en-GB"/>
        </w:rPr>
        <w:t>Th</w:t>
      </w:r>
      <w:bookmarkStart w:id="0" w:name="_GoBack"/>
      <w:bookmarkEnd w:id="0"/>
      <w:r w:rsidR="000A1D59" w:rsidRPr="00F71DA7">
        <w:rPr>
          <w:lang w:val="en-GB"/>
        </w:rPr>
        <w:t xml:space="preserve">e U.S government should abolish concentration camps in its </w:t>
      </w:r>
      <w:r w:rsidR="00030E88" w:rsidRPr="00F71DA7">
        <w:rPr>
          <w:lang w:val="en-GB"/>
        </w:rPr>
        <w:t>borders</w:t>
      </w:r>
      <w:r w:rsidR="00030E88">
        <w:rPr>
          <w:lang w:val="en-GB"/>
        </w:rPr>
        <w:t xml:space="preserve"> speedily</w:t>
      </w:r>
      <w:r w:rsidR="000A1D59" w:rsidRPr="00F71DA7">
        <w:rPr>
          <w:lang w:val="en-GB"/>
        </w:rPr>
        <w:t xml:space="preserve">, where Central American immigrants are detained and subjected to severe, </w:t>
      </w:r>
      <w:r w:rsidR="000A1D59" w:rsidRPr="00F71DA7">
        <w:rPr>
          <w:lang w:val="en-GB"/>
        </w:rPr>
        <w:lastRenderedPageBreak/>
        <w:t>inhumane conditions without tr</w:t>
      </w:r>
      <w:r w:rsidR="0072458F">
        <w:rPr>
          <w:lang w:val="en-GB"/>
        </w:rPr>
        <w:t>ying</w:t>
      </w:r>
      <w:r w:rsidR="000A1D59" w:rsidRPr="00F71DA7">
        <w:rPr>
          <w:lang w:val="en-GB"/>
        </w:rPr>
        <w:t xml:space="preserve"> to restore their human dignity and grant them right to life, proper living standards, </w:t>
      </w:r>
      <w:r w:rsidR="006A4DD9">
        <w:rPr>
          <w:lang w:val="en-GB"/>
        </w:rPr>
        <w:t>and libert</w:t>
      </w:r>
      <w:r w:rsidR="00B11AB0">
        <w:rPr>
          <w:lang w:val="en-GB"/>
        </w:rPr>
        <w:t>y</w:t>
      </w:r>
      <w:r w:rsidR="003624C1">
        <w:rPr>
          <w:lang w:val="en-GB"/>
        </w:rPr>
        <w:t>.</w:t>
      </w: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B11AB0" w:rsidRDefault="00B11AB0" w:rsidP="00B11AB0">
      <w:pPr>
        <w:spacing w:line="480" w:lineRule="auto"/>
        <w:ind w:firstLine="720"/>
        <w:rPr>
          <w:lang w:val="en-GB"/>
        </w:rPr>
      </w:pPr>
    </w:p>
    <w:p w:rsidR="00455863" w:rsidRDefault="00455863" w:rsidP="00B64AB1">
      <w:pPr>
        <w:spacing w:line="480" w:lineRule="auto"/>
        <w:ind w:firstLine="720"/>
        <w:rPr>
          <w:lang w:val="en-GB"/>
        </w:rPr>
      </w:pPr>
    </w:p>
    <w:p w:rsidR="00AB19CE" w:rsidRDefault="00AB19CE" w:rsidP="00B11AB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jc w:val="center"/>
      </w:pPr>
      <w:r>
        <w:lastRenderedPageBreak/>
        <w:t>References</w:t>
      </w:r>
    </w:p>
    <w:p w:rsidR="006F7358" w:rsidRDefault="006F735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rPr>
          <w:lang w:val="en-GB"/>
        </w:rPr>
      </w:pPr>
      <w:r>
        <w:rPr>
          <w:lang w:val="en-GB"/>
        </w:rPr>
        <w:t>Amnesty international. (n)</w:t>
      </w:r>
      <w:r>
        <w:t>. J</w:t>
      </w:r>
      <w:r>
        <w:rPr>
          <w:lang w:val="en-GB"/>
        </w:rPr>
        <w:t xml:space="preserve">ailed without justice </w:t>
      </w:r>
      <w:r w:rsidR="00BA4C17">
        <w:rPr>
          <w:lang w:val="en-GB"/>
        </w:rPr>
        <w:t>Immigration</w:t>
      </w:r>
      <w:r>
        <w:rPr>
          <w:lang w:val="en-GB"/>
        </w:rPr>
        <w:t xml:space="preserve"> detention in the U.SA.</w:t>
      </w:r>
    </w:p>
    <w:p w:rsidR="00AB19CE" w:rsidRDefault="00505D13"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Pr>
          <w:lang w:val="en-GB"/>
        </w:rPr>
        <w:t xml:space="preserve">Caleb, </w:t>
      </w:r>
      <w:r w:rsidR="00AB19CE">
        <w:rPr>
          <w:lang w:val="en-GB"/>
        </w:rPr>
        <w:t>D</w:t>
      </w:r>
      <w:r>
        <w:rPr>
          <w:lang w:val="en-GB"/>
        </w:rPr>
        <w:t>.,</w:t>
      </w:r>
      <w:r w:rsidR="00AB19CE">
        <w:rPr>
          <w:lang w:val="en-GB"/>
        </w:rPr>
        <w:t xml:space="preserve"> </w:t>
      </w:r>
      <w:r>
        <w:rPr>
          <w:lang w:val="en-GB"/>
        </w:rPr>
        <w:t>J.</w:t>
      </w:r>
      <w:r w:rsidR="00AB19CE">
        <w:rPr>
          <w:lang w:val="en-GB"/>
        </w:rPr>
        <w:t xml:space="preserve"> (2019), </w:t>
      </w:r>
      <w:r w:rsidR="00AB19CE" w:rsidRPr="00AB19CE">
        <w:t>Abolish the Concentration Camps, Abolish the U.S. Southern Border</w:t>
      </w:r>
      <w:r w:rsidR="00AB19CE">
        <w:t xml:space="preserve">. Retrieved from </w:t>
      </w:r>
      <w:hyperlink r:id="rId7" w:history="1">
        <w:r w:rsidR="00AB19CE" w:rsidRPr="008D2A5F">
          <w:rPr>
            <w:rStyle w:val="Hyperlink"/>
          </w:rPr>
          <w:t>https://www.leftvoice.org/author/calebdejong</w:t>
        </w:r>
      </w:hyperlink>
    </w:p>
    <w:p w:rsidR="006F7358" w:rsidRDefault="006F735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t>Jewish Telegraphic Agency (2009).</w:t>
      </w:r>
      <w:r w:rsidRPr="006F7358">
        <w:t xml:space="preserve"> The Alexandria Ocasio-Cortez concentration camp debate explained</w:t>
      </w:r>
      <w:r>
        <w:t xml:space="preserve">.  Retrieved from </w:t>
      </w:r>
      <w:hyperlink r:id="rId8" w:history="1">
        <w:r w:rsidR="00E53124" w:rsidRPr="008D2A5F">
          <w:rPr>
            <w:rStyle w:val="Hyperlink"/>
          </w:rPr>
          <w:t>https://www.jta.org/2019/06/18/united-states/the-alexandria-ocasio-cortez-concentration-camp-debate-explained</w:t>
        </w:r>
      </w:hyperlink>
    </w:p>
    <w:p w:rsidR="00E53124" w:rsidRDefault="00E53124"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p>
    <w:p w:rsidR="00AB19CE" w:rsidRDefault="00AB19CE"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2D7CE8" w:rsidRDefault="002D7CE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p w:rsidR="002D7CE8" w:rsidRPr="00F71DA7" w:rsidRDefault="002D7CE8" w:rsidP="001C25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pPr>
    </w:p>
    <w:sectPr w:rsidR="002D7CE8" w:rsidRPr="00F71DA7">
      <w:headerReference w:type="default" r:id="rId9"/>
      <w:headerReference w:type="first" r:id="rId10"/>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0D0" w:rsidRDefault="001520D0">
      <w:r>
        <w:separator/>
      </w:r>
    </w:p>
  </w:endnote>
  <w:endnote w:type="continuationSeparator" w:id="0">
    <w:p w:rsidR="001520D0" w:rsidRDefault="0015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0D0" w:rsidRDefault="001520D0">
      <w:r>
        <w:separator/>
      </w:r>
    </w:p>
  </w:footnote>
  <w:footnote w:type="continuationSeparator" w:id="0">
    <w:p w:rsidR="001520D0" w:rsidRDefault="00152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7A0EA3">
    <w:pPr>
      <w:pStyle w:val="Header"/>
      <w:tabs>
        <w:tab w:val="clear" w:pos="9360"/>
        <w:tab w:val="right" w:pos="9340"/>
      </w:tabs>
    </w:pPr>
    <w:r>
      <w:rPr>
        <w:rFonts w:ascii="Times New Roman" w:hAnsi="Times New Roman"/>
        <w:sz w:val="24"/>
        <w:szCs w:val="24"/>
      </w:rPr>
      <w:t>DEFINATION ARGUEMENT</w:t>
    </w:r>
    <w:r w:rsidR="00821DC0">
      <w:rPr>
        <w:rFonts w:ascii="Times New Roman" w:hAnsi="Times New Roman"/>
        <w:sz w:val="24"/>
        <w:szCs w:val="24"/>
      </w:rPr>
      <w:tab/>
    </w:r>
    <w:r>
      <w:rPr>
        <w:rFonts w:ascii="Times New Roman" w:hAnsi="Times New Roman"/>
        <w:sz w:val="24"/>
        <w:szCs w:val="24"/>
      </w:rPr>
      <w:t xml:space="preserve">                                                                                                       </w:t>
    </w:r>
    <w:r w:rsidR="00821DC0">
      <w:rPr>
        <w:rFonts w:ascii="Times New Roman" w:eastAsia="Times New Roman" w:hAnsi="Times New Roman" w:cs="Times New Roman"/>
        <w:sz w:val="24"/>
        <w:szCs w:val="24"/>
      </w:rPr>
      <w:fldChar w:fldCharType="begin"/>
    </w:r>
    <w:r w:rsidR="00821DC0">
      <w:rPr>
        <w:rFonts w:ascii="Times New Roman" w:eastAsia="Times New Roman" w:hAnsi="Times New Roman" w:cs="Times New Roman"/>
        <w:sz w:val="24"/>
        <w:szCs w:val="24"/>
      </w:rPr>
      <w:instrText xml:space="preserve"> PAGE </w:instrText>
    </w:r>
    <w:r w:rsidR="00821DC0">
      <w:rPr>
        <w:rFonts w:ascii="Times New Roman" w:eastAsia="Times New Roman" w:hAnsi="Times New Roman" w:cs="Times New Roman"/>
        <w:sz w:val="24"/>
        <w:szCs w:val="24"/>
      </w:rPr>
      <w:fldChar w:fldCharType="separate"/>
    </w:r>
    <w:r w:rsidR="00364B28">
      <w:rPr>
        <w:rFonts w:ascii="Times New Roman" w:eastAsia="Times New Roman" w:hAnsi="Times New Roman" w:cs="Times New Roman"/>
        <w:noProof/>
        <w:sz w:val="24"/>
        <w:szCs w:val="24"/>
      </w:rPr>
      <w:t>6</w:t>
    </w:r>
    <w:r w:rsidR="00821DC0">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821DC0">
    <w:pPr>
      <w:pStyle w:val="Header"/>
      <w:tabs>
        <w:tab w:val="clear" w:pos="9360"/>
        <w:tab w:val="right" w:pos="9340"/>
      </w:tabs>
    </w:pPr>
    <w:r>
      <w:rPr>
        <w:rFonts w:ascii="Times New Roman" w:hAnsi="Times New Roman"/>
        <w:sz w:val="24"/>
        <w:szCs w:val="24"/>
      </w:rPr>
      <w:t xml:space="preserve">Running </w:t>
    </w:r>
    <w:r w:rsidR="00EA5CA7">
      <w:rPr>
        <w:rFonts w:ascii="Times New Roman" w:hAnsi="Times New Roman"/>
        <w:sz w:val="24"/>
        <w:szCs w:val="24"/>
      </w:rPr>
      <w:t xml:space="preserve">head:  </w:t>
    </w:r>
    <w:r w:rsidR="007A0EA3">
      <w:rPr>
        <w:rFonts w:ascii="Times New Roman" w:hAnsi="Times New Roman"/>
        <w:sz w:val="24"/>
        <w:szCs w:val="24"/>
      </w:rPr>
      <w:t>DEFINATION ARGUEMENT</w:t>
    </w:r>
    <w:r w:rsidR="00371810">
      <w:rPr>
        <w:rFonts w:ascii="Times New Roman" w:hAnsi="Times New Roman"/>
        <w:sz w:val="24"/>
        <w:szCs w:val="24"/>
      </w:rPr>
      <w:t xml:space="preserve">  </w:t>
    </w:r>
    <w:r w:rsidR="00EA5CA7">
      <w:rPr>
        <w:rFonts w:ascii="Times New Roman" w:hAnsi="Times New Roman"/>
        <w:sz w:val="24"/>
        <w:szCs w:val="24"/>
      </w:rPr>
      <w:t xml:space="preserve">              </w:t>
    </w:r>
    <w:r w:rsidR="00CC5D7D">
      <w:rPr>
        <w:rFonts w:ascii="Times New Roman" w:hAnsi="Times New Roman"/>
        <w:sz w:val="24"/>
        <w:szCs w:val="24"/>
      </w:rPr>
      <w:t xml:space="preserve">                          </w:t>
    </w:r>
    <w:r w:rsidR="00EA5CA7">
      <w:rPr>
        <w:rFonts w:ascii="Times New Roman" w:hAnsi="Times New Roman"/>
        <w:sz w:val="24"/>
        <w:szCs w:val="24"/>
      </w:rPr>
      <w:t xml:space="preserve">                                    </w:t>
    </w:r>
    <w:r>
      <w:rPr>
        <w:rFonts w:ascii="Times New Roman" w:hAnsi="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00286A">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1C5F"/>
    <w:multiLevelType w:val="hybridMultilevel"/>
    <w:tmpl w:val="3B2A2D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67796A2F"/>
    <w:multiLevelType w:val="hybridMultilevel"/>
    <w:tmpl w:val="AAE8F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3MrUwNzQ2MzWxNDNV0lEKTi0uzszPAykwrAUA2tLi9CwAAAA="/>
  </w:docVars>
  <w:rsids>
    <w:rsidRoot w:val="002A2782"/>
    <w:rsid w:val="0000286A"/>
    <w:rsid w:val="000077A3"/>
    <w:rsid w:val="00010E9F"/>
    <w:rsid w:val="00024F0E"/>
    <w:rsid w:val="00030E88"/>
    <w:rsid w:val="000406C2"/>
    <w:rsid w:val="000862C7"/>
    <w:rsid w:val="00097FA8"/>
    <w:rsid w:val="000A1D59"/>
    <w:rsid w:val="00142883"/>
    <w:rsid w:val="001520D0"/>
    <w:rsid w:val="00192E06"/>
    <w:rsid w:val="00193BBA"/>
    <w:rsid w:val="001C25A5"/>
    <w:rsid w:val="001C25F4"/>
    <w:rsid w:val="001E4D27"/>
    <w:rsid w:val="00203AB7"/>
    <w:rsid w:val="00223745"/>
    <w:rsid w:val="00253AAC"/>
    <w:rsid w:val="00262B00"/>
    <w:rsid w:val="00275746"/>
    <w:rsid w:val="00287F0F"/>
    <w:rsid w:val="00293419"/>
    <w:rsid w:val="002A2782"/>
    <w:rsid w:val="002D3E51"/>
    <w:rsid w:val="002D7CE8"/>
    <w:rsid w:val="002E43C7"/>
    <w:rsid w:val="00333E32"/>
    <w:rsid w:val="003624C1"/>
    <w:rsid w:val="00364B28"/>
    <w:rsid w:val="00364B88"/>
    <w:rsid w:val="00371810"/>
    <w:rsid w:val="00375A2D"/>
    <w:rsid w:val="003944C8"/>
    <w:rsid w:val="003A3749"/>
    <w:rsid w:val="003C205F"/>
    <w:rsid w:val="003E2047"/>
    <w:rsid w:val="003E73D5"/>
    <w:rsid w:val="003F6B57"/>
    <w:rsid w:val="00455863"/>
    <w:rsid w:val="004A2E60"/>
    <w:rsid w:val="004B1FBA"/>
    <w:rsid w:val="00505D13"/>
    <w:rsid w:val="00511052"/>
    <w:rsid w:val="00511BCA"/>
    <w:rsid w:val="0058374B"/>
    <w:rsid w:val="005A7A51"/>
    <w:rsid w:val="005A7E3D"/>
    <w:rsid w:val="005F44B9"/>
    <w:rsid w:val="00615C2C"/>
    <w:rsid w:val="00622967"/>
    <w:rsid w:val="00633F73"/>
    <w:rsid w:val="00640008"/>
    <w:rsid w:val="006533AE"/>
    <w:rsid w:val="00682487"/>
    <w:rsid w:val="00687216"/>
    <w:rsid w:val="006A4DD9"/>
    <w:rsid w:val="006B257A"/>
    <w:rsid w:val="006C57AD"/>
    <w:rsid w:val="006C5E0D"/>
    <w:rsid w:val="006E3E6C"/>
    <w:rsid w:val="006F7358"/>
    <w:rsid w:val="0072167A"/>
    <w:rsid w:val="0072458F"/>
    <w:rsid w:val="00746764"/>
    <w:rsid w:val="007664B6"/>
    <w:rsid w:val="00783C93"/>
    <w:rsid w:val="007922A3"/>
    <w:rsid w:val="007A0EA3"/>
    <w:rsid w:val="007B0F75"/>
    <w:rsid w:val="007C1A98"/>
    <w:rsid w:val="0081223E"/>
    <w:rsid w:val="00813043"/>
    <w:rsid w:val="00821DC0"/>
    <w:rsid w:val="008308AD"/>
    <w:rsid w:val="00874036"/>
    <w:rsid w:val="00895860"/>
    <w:rsid w:val="008B127E"/>
    <w:rsid w:val="008C2806"/>
    <w:rsid w:val="008F781A"/>
    <w:rsid w:val="00915F2F"/>
    <w:rsid w:val="0093654C"/>
    <w:rsid w:val="00960417"/>
    <w:rsid w:val="00990EA0"/>
    <w:rsid w:val="009D3B9B"/>
    <w:rsid w:val="009F2F8F"/>
    <w:rsid w:val="00A03101"/>
    <w:rsid w:val="00A245F4"/>
    <w:rsid w:val="00A61332"/>
    <w:rsid w:val="00A66585"/>
    <w:rsid w:val="00AB19CE"/>
    <w:rsid w:val="00B11AB0"/>
    <w:rsid w:val="00B43FA8"/>
    <w:rsid w:val="00B64AB1"/>
    <w:rsid w:val="00BA4C17"/>
    <w:rsid w:val="00BF1D7F"/>
    <w:rsid w:val="00BF6972"/>
    <w:rsid w:val="00BF7CCD"/>
    <w:rsid w:val="00C20F77"/>
    <w:rsid w:val="00C54E5D"/>
    <w:rsid w:val="00C70246"/>
    <w:rsid w:val="00CA358E"/>
    <w:rsid w:val="00CB11C5"/>
    <w:rsid w:val="00CB5819"/>
    <w:rsid w:val="00CC1D7D"/>
    <w:rsid w:val="00CC21C7"/>
    <w:rsid w:val="00CC21ED"/>
    <w:rsid w:val="00CC4E75"/>
    <w:rsid w:val="00CC5D7D"/>
    <w:rsid w:val="00CC74B9"/>
    <w:rsid w:val="00CE28CD"/>
    <w:rsid w:val="00CE3489"/>
    <w:rsid w:val="00CF1B2E"/>
    <w:rsid w:val="00D0573E"/>
    <w:rsid w:val="00D31383"/>
    <w:rsid w:val="00D344EA"/>
    <w:rsid w:val="00D472B8"/>
    <w:rsid w:val="00D72F87"/>
    <w:rsid w:val="00D7427C"/>
    <w:rsid w:val="00D80962"/>
    <w:rsid w:val="00D80E5E"/>
    <w:rsid w:val="00D965D8"/>
    <w:rsid w:val="00E01487"/>
    <w:rsid w:val="00E25296"/>
    <w:rsid w:val="00E516FD"/>
    <w:rsid w:val="00E53124"/>
    <w:rsid w:val="00E743C3"/>
    <w:rsid w:val="00EA5CA7"/>
    <w:rsid w:val="00EC74E9"/>
    <w:rsid w:val="00EC7D84"/>
    <w:rsid w:val="00F10C3D"/>
    <w:rsid w:val="00F1137A"/>
    <w:rsid w:val="00F20242"/>
    <w:rsid w:val="00F71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D6BCA"/>
  <w15:docId w15:val="{EF632674-F570-411D-915A-21B08AFD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basedOn w:val="Normal"/>
    <w:link w:val="FooterChar"/>
    <w:uiPriority w:val="99"/>
    <w:unhideWhenUsed/>
    <w:rsid w:val="00EA5CA7"/>
    <w:pPr>
      <w:tabs>
        <w:tab w:val="center" w:pos="4680"/>
        <w:tab w:val="right" w:pos="9360"/>
      </w:tabs>
    </w:pPr>
  </w:style>
  <w:style w:type="character" w:customStyle="1" w:styleId="FooterChar">
    <w:name w:val="Footer Char"/>
    <w:basedOn w:val="DefaultParagraphFont"/>
    <w:link w:val="Footer"/>
    <w:uiPriority w:val="99"/>
    <w:rsid w:val="00EA5C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9">
      <w:bodyDiv w:val="1"/>
      <w:marLeft w:val="0"/>
      <w:marRight w:val="0"/>
      <w:marTop w:val="0"/>
      <w:marBottom w:val="0"/>
      <w:divBdr>
        <w:top w:val="none" w:sz="0" w:space="0" w:color="auto"/>
        <w:left w:val="none" w:sz="0" w:space="0" w:color="auto"/>
        <w:bottom w:val="none" w:sz="0" w:space="0" w:color="auto"/>
        <w:right w:val="none" w:sz="0" w:space="0" w:color="auto"/>
      </w:divBdr>
    </w:div>
    <w:div w:id="1383284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ta.org/2019/06/18/united-states/the-alexandria-ocasio-cortez-concentration-camp-debate-explained" TargetMode="External"/><Relationship Id="rId3" Type="http://schemas.openxmlformats.org/officeDocument/2006/relationships/settings" Target="settings.xml"/><Relationship Id="rId7" Type="http://schemas.openxmlformats.org/officeDocument/2006/relationships/hyperlink" Target="https://www.leftvoice.org/author/calebdejo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Comsale</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Lamoureux</dc:creator>
  <cp:keywords/>
  <dc:description/>
  <cp:lastModifiedBy>Carol</cp:lastModifiedBy>
  <cp:revision>10</cp:revision>
  <dcterms:created xsi:type="dcterms:W3CDTF">2019-07-27T18:33:00Z</dcterms:created>
  <dcterms:modified xsi:type="dcterms:W3CDTF">2019-07-27T18:40:00Z</dcterms:modified>
</cp:coreProperties>
</file>